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D2EFA" w14:textId="75EE48F8" w:rsidR="00120E74" w:rsidRDefault="00766CEE" w:rsidP="000A10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</w:rPr>
        <w:br/>
      </w:r>
      <w:bookmarkStart w:id="0" w:name="_Hlk211091577"/>
      <w:r w:rsidR="00570F9E">
        <w:rPr>
          <w:rFonts w:ascii="Arial" w:hAnsi="Arial" w:cs="Arial"/>
          <w:b/>
          <w:sz w:val="24"/>
          <w:szCs w:val="24"/>
          <w:lang w:val="es-MX"/>
        </w:rPr>
        <w:t xml:space="preserve">Convocatoria a interesados </w:t>
      </w:r>
      <w:r w:rsidR="00D46165">
        <w:rPr>
          <w:rFonts w:ascii="Arial" w:hAnsi="Arial" w:cs="Arial"/>
          <w:b/>
          <w:sz w:val="24"/>
          <w:szCs w:val="24"/>
          <w:lang w:val="es-MX"/>
        </w:rPr>
        <w:t xml:space="preserve">en </w:t>
      </w:r>
      <w:r w:rsidR="00120E74" w:rsidRPr="00EB1879">
        <w:rPr>
          <w:rFonts w:ascii="Arial" w:hAnsi="Arial" w:cs="Arial"/>
          <w:b/>
          <w:sz w:val="24"/>
          <w:szCs w:val="24"/>
          <w:lang w:val="es-MX"/>
        </w:rPr>
        <w:t>arrenda</w:t>
      </w:r>
      <w:r w:rsidR="00570F9E">
        <w:rPr>
          <w:rFonts w:ascii="Arial" w:hAnsi="Arial" w:cs="Arial"/>
          <w:b/>
          <w:sz w:val="24"/>
          <w:szCs w:val="24"/>
          <w:lang w:val="es-MX"/>
        </w:rPr>
        <w:t xml:space="preserve">r </w:t>
      </w:r>
      <w:r w:rsidR="007A1C75">
        <w:rPr>
          <w:rFonts w:ascii="Arial" w:hAnsi="Arial" w:cs="Arial"/>
          <w:b/>
          <w:sz w:val="24"/>
          <w:szCs w:val="24"/>
          <w:lang w:val="es-MX"/>
        </w:rPr>
        <w:t xml:space="preserve">depósitos y área de frigorífico  </w:t>
      </w:r>
      <w:r w:rsidR="00E0737B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D46165">
        <w:rPr>
          <w:rFonts w:ascii="Arial" w:hAnsi="Arial" w:cs="Arial"/>
          <w:b/>
          <w:sz w:val="24"/>
          <w:szCs w:val="24"/>
          <w:lang w:val="es-MX"/>
        </w:rPr>
        <w:t xml:space="preserve">ubicados </w:t>
      </w:r>
      <w:r w:rsidR="00120E74" w:rsidRPr="00EB1879">
        <w:rPr>
          <w:rFonts w:ascii="Arial" w:hAnsi="Arial" w:cs="Arial"/>
          <w:b/>
          <w:sz w:val="24"/>
          <w:szCs w:val="24"/>
          <w:lang w:val="es-MX"/>
        </w:rPr>
        <w:t xml:space="preserve">en el Mercado Municipal </w:t>
      </w:r>
      <w:r w:rsidR="00510EB1">
        <w:rPr>
          <w:rFonts w:ascii="Arial" w:hAnsi="Arial" w:cs="Arial"/>
          <w:b/>
          <w:sz w:val="24"/>
          <w:szCs w:val="24"/>
          <w:lang w:val="es-MX"/>
        </w:rPr>
        <w:t>de Miraflores</w:t>
      </w:r>
      <w:bookmarkEnd w:id="0"/>
    </w:p>
    <w:p w14:paraId="7F90156B" w14:textId="77777777" w:rsidR="00E0737B" w:rsidRDefault="00E0737B" w:rsidP="000A10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14:paraId="55929997" w14:textId="5FFBEDF6" w:rsidR="00E0737B" w:rsidRPr="00B314EE" w:rsidRDefault="00E0737B" w:rsidP="00E0737B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MX"/>
        </w:rPr>
      </w:pPr>
      <w:bookmarkStart w:id="1" w:name="_Hlk211092152"/>
      <w:r w:rsidRPr="00B314EE">
        <w:rPr>
          <w:rFonts w:ascii="Arial" w:hAnsi="Arial" w:cs="Arial"/>
          <w:sz w:val="18"/>
          <w:szCs w:val="18"/>
          <w:lang w:val="es-MX"/>
        </w:rPr>
        <w:t xml:space="preserve">A mérito del Acuerdo de Concejo N° </w:t>
      </w:r>
      <w:r w:rsidR="007A1C75" w:rsidRPr="00B314EE">
        <w:rPr>
          <w:rFonts w:ascii="Arial" w:hAnsi="Arial" w:cs="Arial"/>
          <w:sz w:val="18"/>
          <w:szCs w:val="18"/>
          <w:lang w:val="es-MX"/>
        </w:rPr>
        <w:t>127</w:t>
      </w:r>
      <w:r w:rsidRPr="00B314EE">
        <w:rPr>
          <w:rFonts w:ascii="Arial" w:hAnsi="Arial" w:cs="Arial"/>
          <w:sz w:val="18"/>
          <w:szCs w:val="18"/>
          <w:lang w:val="es-MX"/>
        </w:rPr>
        <w:t>-2024/MM y Resolución de Gerencia de Administración y Finanzas N° 12</w:t>
      </w:r>
      <w:r w:rsidR="00DA2AF1" w:rsidRPr="00B314EE">
        <w:rPr>
          <w:rFonts w:ascii="Arial" w:hAnsi="Arial" w:cs="Arial"/>
          <w:sz w:val="18"/>
          <w:szCs w:val="18"/>
          <w:lang w:val="es-MX"/>
        </w:rPr>
        <w:t>7</w:t>
      </w:r>
      <w:r w:rsidRPr="00B314EE">
        <w:rPr>
          <w:rFonts w:ascii="Arial" w:hAnsi="Arial" w:cs="Arial"/>
          <w:sz w:val="18"/>
          <w:szCs w:val="18"/>
          <w:lang w:val="es-MX"/>
        </w:rPr>
        <w:t>-202</w:t>
      </w:r>
      <w:r w:rsidR="007A1C75" w:rsidRPr="00B314EE">
        <w:rPr>
          <w:rFonts w:ascii="Arial" w:hAnsi="Arial" w:cs="Arial"/>
          <w:sz w:val="18"/>
          <w:szCs w:val="18"/>
          <w:lang w:val="es-MX"/>
        </w:rPr>
        <w:t>5</w:t>
      </w:r>
      <w:r w:rsidRPr="00B314EE">
        <w:rPr>
          <w:rFonts w:ascii="Arial" w:hAnsi="Arial" w:cs="Arial"/>
          <w:sz w:val="18"/>
          <w:szCs w:val="18"/>
          <w:lang w:val="es-MX"/>
        </w:rPr>
        <w:t xml:space="preserve">-GAF/MM, el Comité que llevará a cabo la gestión del trámite para el arrendamiento directo, hace de conocimiento púlico los detalles de los </w:t>
      </w:r>
      <w:r w:rsidR="00CB213C" w:rsidRPr="00B314EE">
        <w:rPr>
          <w:rFonts w:ascii="Arial" w:hAnsi="Arial" w:cs="Arial"/>
          <w:sz w:val="18"/>
          <w:szCs w:val="18"/>
          <w:lang w:val="es-MX"/>
        </w:rPr>
        <w:t xml:space="preserve">depósitos y área de frigorífico </w:t>
      </w:r>
      <w:r w:rsidR="00D46165" w:rsidRPr="00B314EE">
        <w:rPr>
          <w:rFonts w:ascii="Arial" w:hAnsi="Arial" w:cs="Arial"/>
          <w:sz w:val="18"/>
          <w:szCs w:val="18"/>
          <w:lang w:val="es-MX"/>
        </w:rPr>
        <w:t xml:space="preserve">materia de arrendamiento, </w:t>
      </w:r>
      <w:r w:rsidRPr="00B314EE">
        <w:rPr>
          <w:rFonts w:ascii="Arial" w:hAnsi="Arial" w:cs="Arial"/>
          <w:sz w:val="18"/>
          <w:szCs w:val="18"/>
          <w:lang w:val="es-MX"/>
        </w:rPr>
        <w:t>de acuerdo al siguiente detalle:</w:t>
      </w:r>
    </w:p>
    <w:p w14:paraId="5D956E23" w14:textId="77777777" w:rsidR="00CB213C" w:rsidRPr="00B314EE" w:rsidRDefault="00CB213C" w:rsidP="00E0737B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MX"/>
        </w:rPr>
      </w:pPr>
    </w:p>
    <w:p w14:paraId="13FE0114" w14:textId="77777777" w:rsidR="00CB213C" w:rsidRPr="00B314EE" w:rsidRDefault="00CB213C" w:rsidP="00B314EE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B314EE">
        <w:rPr>
          <w:rFonts w:ascii="Arial" w:hAnsi="Arial" w:cs="Arial"/>
          <w:b/>
          <w:sz w:val="18"/>
          <w:szCs w:val="18"/>
        </w:rPr>
        <w:t>CUADRO N° 1</w:t>
      </w:r>
    </w:p>
    <w:p w14:paraId="00255B9F" w14:textId="77777777" w:rsidR="00B314EE" w:rsidRPr="00B314EE" w:rsidRDefault="00B314EE" w:rsidP="00B314EE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66"/>
        <w:gridCol w:w="1444"/>
        <w:gridCol w:w="1984"/>
        <w:gridCol w:w="1984"/>
      </w:tblGrid>
      <w:tr w:rsidR="00CB213C" w:rsidRPr="00B314EE" w14:paraId="21AACCC4" w14:textId="77777777" w:rsidTr="0009528D">
        <w:trPr>
          <w:jc w:val="center"/>
        </w:trPr>
        <w:tc>
          <w:tcPr>
            <w:tcW w:w="966" w:type="dxa"/>
          </w:tcPr>
          <w:p w14:paraId="3D6ED272" w14:textId="77777777" w:rsidR="00CB213C" w:rsidRPr="00B314EE" w:rsidRDefault="00CB213C" w:rsidP="00B314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14EE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1444" w:type="dxa"/>
          </w:tcPr>
          <w:p w14:paraId="5F8C2B8A" w14:textId="77777777" w:rsidR="00CB213C" w:rsidRPr="00B314EE" w:rsidRDefault="00CB213C" w:rsidP="00B314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14EE">
              <w:rPr>
                <w:rFonts w:ascii="Arial" w:hAnsi="Arial" w:cs="Arial"/>
                <w:b/>
                <w:sz w:val="18"/>
                <w:szCs w:val="18"/>
              </w:rPr>
              <w:t>DEPÓSITOS</w:t>
            </w:r>
          </w:p>
        </w:tc>
        <w:tc>
          <w:tcPr>
            <w:tcW w:w="1984" w:type="dxa"/>
          </w:tcPr>
          <w:p w14:paraId="1F6F3BF4" w14:textId="77777777" w:rsidR="00CB213C" w:rsidRPr="00B314EE" w:rsidRDefault="00CB213C" w:rsidP="00B314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14EE">
              <w:rPr>
                <w:rFonts w:ascii="Arial" w:hAnsi="Arial" w:cs="Arial"/>
                <w:b/>
                <w:sz w:val="18"/>
                <w:szCs w:val="18"/>
              </w:rPr>
              <w:t>ÁREA APROX m²</w:t>
            </w:r>
          </w:p>
        </w:tc>
        <w:tc>
          <w:tcPr>
            <w:tcW w:w="1984" w:type="dxa"/>
          </w:tcPr>
          <w:p w14:paraId="095BCBEC" w14:textId="77777777" w:rsidR="00CB213C" w:rsidRPr="00B314EE" w:rsidRDefault="00CB213C" w:rsidP="00B314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14EE">
              <w:rPr>
                <w:rFonts w:ascii="Arial" w:hAnsi="Arial" w:cs="Arial"/>
                <w:b/>
                <w:sz w:val="18"/>
                <w:szCs w:val="18"/>
              </w:rPr>
              <w:t xml:space="preserve">MONTO MENSUAL S/ </w:t>
            </w:r>
          </w:p>
        </w:tc>
      </w:tr>
      <w:tr w:rsidR="00CB213C" w:rsidRPr="00B314EE" w14:paraId="31C0191E" w14:textId="77777777" w:rsidTr="0009528D">
        <w:trPr>
          <w:jc w:val="center"/>
        </w:trPr>
        <w:tc>
          <w:tcPr>
            <w:tcW w:w="966" w:type="dxa"/>
          </w:tcPr>
          <w:p w14:paraId="307E3F3D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44" w:type="dxa"/>
          </w:tcPr>
          <w:p w14:paraId="764CDE4C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Depósito 1</w:t>
            </w:r>
          </w:p>
        </w:tc>
        <w:tc>
          <w:tcPr>
            <w:tcW w:w="1984" w:type="dxa"/>
          </w:tcPr>
          <w:p w14:paraId="7DF91353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6.34</w:t>
            </w:r>
          </w:p>
        </w:tc>
        <w:tc>
          <w:tcPr>
            <w:tcW w:w="1984" w:type="dxa"/>
          </w:tcPr>
          <w:p w14:paraId="576751F5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300.00</w:t>
            </w:r>
          </w:p>
        </w:tc>
      </w:tr>
      <w:tr w:rsidR="00CB213C" w:rsidRPr="00B314EE" w14:paraId="3CBBB7EB" w14:textId="77777777" w:rsidTr="0009528D">
        <w:trPr>
          <w:jc w:val="center"/>
        </w:trPr>
        <w:tc>
          <w:tcPr>
            <w:tcW w:w="966" w:type="dxa"/>
          </w:tcPr>
          <w:p w14:paraId="31906A11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44" w:type="dxa"/>
          </w:tcPr>
          <w:p w14:paraId="0C41E3AC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Depósito 2</w:t>
            </w:r>
          </w:p>
        </w:tc>
        <w:tc>
          <w:tcPr>
            <w:tcW w:w="1984" w:type="dxa"/>
          </w:tcPr>
          <w:p w14:paraId="56C7FAA0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6.34</w:t>
            </w:r>
          </w:p>
        </w:tc>
        <w:tc>
          <w:tcPr>
            <w:tcW w:w="1984" w:type="dxa"/>
          </w:tcPr>
          <w:p w14:paraId="50E6AE5B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300.00</w:t>
            </w:r>
          </w:p>
        </w:tc>
      </w:tr>
      <w:tr w:rsidR="00CB213C" w:rsidRPr="00B314EE" w14:paraId="5F9BDE89" w14:textId="77777777" w:rsidTr="0009528D">
        <w:trPr>
          <w:jc w:val="center"/>
        </w:trPr>
        <w:tc>
          <w:tcPr>
            <w:tcW w:w="966" w:type="dxa"/>
          </w:tcPr>
          <w:p w14:paraId="088B8A91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44" w:type="dxa"/>
          </w:tcPr>
          <w:p w14:paraId="6C4F8822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Depósito 3</w:t>
            </w:r>
          </w:p>
        </w:tc>
        <w:tc>
          <w:tcPr>
            <w:tcW w:w="1984" w:type="dxa"/>
          </w:tcPr>
          <w:p w14:paraId="422667AE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6.34</w:t>
            </w:r>
          </w:p>
        </w:tc>
        <w:tc>
          <w:tcPr>
            <w:tcW w:w="1984" w:type="dxa"/>
          </w:tcPr>
          <w:p w14:paraId="56644445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300.00</w:t>
            </w:r>
          </w:p>
        </w:tc>
      </w:tr>
      <w:tr w:rsidR="00CB213C" w:rsidRPr="00B314EE" w14:paraId="508508E3" w14:textId="77777777" w:rsidTr="0009528D">
        <w:trPr>
          <w:jc w:val="center"/>
        </w:trPr>
        <w:tc>
          <w:tcPr>
            <w:tcW w:w="966" w:type="dxa"/>
          </w:tcPr>
          <w:p w14:paraId="79B514F1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44" w:type="dxa"/>
          </w:tcPr>
          <w:p w14:paraId="32F16653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Depósito 4</w:t>
            </w:r>
          </w:p>
        </w:tc>
        <w:tc>
          <w:tcPr>
            <w:tcW w:w="1984" w:type="dxa"/>
          </w:tcPr>
          <w:p w14:paraId="71EF52E5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6.49</w:t>
            </w:r>
          </w:p>
        </w:tc>
        <w:tc>
          <w:tcPr>
            <w:tcW w:w="1984" w:type="dxa"/>
          </w:tcPr>
          <w:p w14:paraId="054C05BE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300.00</w:t>
            </w:r>
          </w:p>
        </w:tc>
      </w:tr>
      <w:tr w:rsidR="00CB213C" w:rsidRPr="00B314EE" w14:paraId="5C5C5E48" w14:textId="77777777" w:rsidTr="0009528D">
        <w:trPr>
          <w:jc w:val="center"/>
        </w:trPr>
        <w:tc>
          <w:tcPr>
            <w:tcW w:w="966" w:type="dxa"/>
          </w:tcPr>
          <w:p w14:paraId="1AB2D584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44" w:type="dxa"/>
          </w:tcPr>
          <w:p w14:paraId="59B5F5C1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Depósito 5</w:t>
            </w:r>
          </w:p>
        </w:tc>
        <w:tc>
          <w:tcPr>
            <w:tcW w:w="1984" w:type="dxa"/>
          </w:tcPr>
          <w:p w14:paraId="34A1CDEC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6.50</w:t>
            </w:r>
          </w:p>
        </w:tc>
        <w:tc>
          <w:tcPr>
            <w:tcW w:w="1984" w:type="dxa"/>
          </w:tcPr>
          <w:p w14:paraId="3E65A449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300.00</w:t>
            </w:r>
          </w:p>
        </w:tc>
      </w:tr>
      <w:tr w:rsidR="00CB213C" w:rsidRPr="00B314EE" w14:paraId="6A4C9D45" w14:textId="77777777" w:rsidTr="0009528D">
        <w:trPr>
          <w:jc w:val="center"/>
        </w:trPr>
        <w:tc>
          <w:tcPr>
            <w:tcW w:w="966" w:type="dxa"/>
          </w:tcPr>
          <w:p w14:paraId="5E99E139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44" w:type="dxa"/>
          </w:tcPr>
          <w:p w14:paraId="50622538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Depósito 6</w:t>
            </w:r>
          </w:p>
        </w:tc>
        <w:tc>
          <w:tcPr>
            <w:tcW w:w="1984" w:type="dxa"/>
          </w:tcPr>
          <w:p w14:paraId="603AA331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6.60</w:t>
            </w:r>
          </w:p>
        </w:tc>
        <w:tc>
          <w:tcPr>
            <w:tcW w:w="1984" w:type="dxa"/>
          </w:tcPr>
          <w:p w14:paraId="44938470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300.00</w:t>
            </w:r>
          </w:p>
        </w:tc>
      </w:tr>
      <w:tr w:rsidR="00CB213C" w:rsidRPr="00B314EE" w14:paraId="0F83F991" w14:textId="77777777" w:rsidTr="0009528D">
        <w:trPr>
          <w:jc w:val="center"/>
        </w:trPr>
        <w:tc>
          <w:tcPr>
            <w:tcW w:w="966" w:type="dxa"/>
          </w:tcPr>
          <w:p w14:paraId="183A3F14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44" w:type="dxa"/>
          </w:tcPr>
          <w:p w14:paraId="0D92A208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Depósito 7</w:t>
            </w:r>
          </w:p>
        </w:tc>
        <w:tc>
          <w:tcPr>
            <w:tcW w:w="1984" w:type="dxa"/>
          </w:tcPr>
          <w:p w14:paraId="4D5ED67C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6.20</w:t>
            </w:r>
          </w:p>
        </w:tc>
        <w:tc>
          <w:tcPr>
            <w:tcW w:w="1984" w:type="dxa"/>
          </w:tcPr>
          <w:p w14:paraId="4A573B1F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300.00</w:t>
            </w:r>
          </w:p>
        </w:tc>
      </w:tr>
      <w:tr w:rsidR="00CB213C" w:rsidRPr="00B314EE" w14:paraId="522757A1" w14:textId="77777777" w:rsidTr="0009528D">
        <w:trPr>
          <w:jc w:val="center"/>
        </w:trPr>
        <w:tc>
          <w:tcPr>
            <w:tcW w:w="966" w:type="dxa"/>
          </w:tcPr>
          <w:p w14:paraId="5509F954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444" w:type="dxa"/>
          </w:tcPr>
          <w:p w14:paraId="7AAEFA8E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Depósito 8</w:t>
            </w:r>
          </w:p>
        </w:tc>
        <w:tc>
          <w:tcPr>
            <w:tcW w:w="1984" w:type="dxa"/>
          </w:tcPr>
          <w:p w14:paraId="25CF2122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6.08</w:t>
            </w:r>
          </w:p>
        </w:tc>
        <w:tc>
          <w:tcPr>
            <w:tcW w:w="1984" w:type="dxa"/>
          </w:tcPr>
          <w:p w14:paraId="1636DF75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300.00</w:t>
            </w:r>
          </w:p>
        </w:tc>
      </w:tr>
      <w:tr w:rsidR="00CB213C" w:rsidRPr="00B314EE" w14:paraId="52FA7377" w14:textId="77777777" w:rsidTr="0009528D">
        <w:trPr>
          <w:jc w:val="center"/>
        </w:trPr>
        <w:tc>
          <w:tcPr>
            <w:tcW w:w="966" w:type="dxa"/>
          </w:tcPr>
          <w:p w14:paraId="4A59AA4F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444" w:type="dxa"/>
          </w:tcPr>
          <w:p w14:paraId="6CE764F9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Depósito 9</w:t>
            </w:r>
          </w:p>
        </w:tc>
        <w:tc>
          <w:tcPr>
            <w:tcW w:w="1984" w:type="dxa"/>
          </w:tcPr>
          <w:p w14:paraId="0419A137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6.11</w:t>
            </w:r>
          </w:p>
        </w:tc>
        <w:tc>
          <w:tcPr>
            <w:tcW w:w="1984" w:type="dxa"/>
          </w:tcPr>
          <w:p w14:paraId="664A7F17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300.00</w:t>
            </w:r>
          </w:p>
        </w:tc>
      </w:tr>
      <w:tr w:rsidR="00CB213C" w:rsidRPr="00B314EE" w14:paraId="5A2B57BE" w14:textId="77777777" w:rsidTr="0009528D">
        <w:trPr>
          <w:jc w:val="center"/>
        </w:trPr>
        <w:tc>
          <w:tcPr>
            <w:tcW w:w="966" w:type="dxa"/>
          </w:tcPr>
          <w:p w14:paraId="6D2C7B76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44" w:type="dxa"/>
          </w:tcPr>
          <w:p w14:paraId="5E8958E6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Depósito 10</w:t>
            </w:r>
          </w:p>
        </w:tc>
        <w:tc>
          <w:tcPr>
            <w:tcW w:w="1984" w:type="dxa"/>
          </w:tcPr>
          <w:p w14:paraId="56245349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6.08</w:t>
            </w:r>
          </w:p>
        </w:tc>
        <w:tc>
          <w:tcPr>
            <w:tcW w:w="1984" w:type="dxa"/>
          </w:tcPr>
          <w:p w14:paraId="4A9BE84B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300.00</w:t>
            </w:r>
          </w:p>
        </w:tc>
      </w:tr>
      <w:tr w:rsidR="00CB213C" w:rsidRPr="00B314EE" w14:paraId="3125878B" w14:textId="77777777" w:rsidTr="0009528D">
        <w:trPr>
          <w:jc w:val="center"/>
        </w:trPr>
        <w:tc>
          <w:tcPr>
            <w:tcW w:w="966" w:type="dxa"/>
          </w:tcPr>
          <w:p w14:paraId="4BD1ED56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444" w:type="dxa"/>
          </w:tcPr>
          <w:p w14:paraId="4F8AE9DD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Depósito 11</w:t>
            </w:r>
          </w:p>
        </w:tc>
        <w:tc>
          <w:tcPr>
            <w:tcW w:w="1984" w:type="dxa"/>
          </w:tcPr>
          <w:p w14:paraId="1F3A9329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6.40</w:t>
            </w:r>
          </w:p>
        </w:tc>
        <w:tc>
          <w:tcPr>
            <w:tcW w:w="1984" w:type="dxa"/>
          </w:tcPr>
          <w:p w14:paraId="252C5780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300.00</w:t>
            </w:r>
          </w:p>
        </w:tc>
      </w:tr>
      <w:tr w:rsidR="00CB213C" w:rsidRPr="00B314EE" w14:paraId="3119FA21" w14:textId="77777777" w:rsidTr="0009528D">
        <w:trPr>
          <w:jc w:val="center"/>
        </w:trPr>
        <w:tc>
          <w:tcPr>
            <w:tcW w:w="966" w:type="dxa"/>
          </w:tcPr>
          <w:p w14:paraId="07CDA243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44" w:type="dxa"/>
          </w:tcPr>
          <w:p w14:paraId="76D691BE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Depósito 12</w:t>
            </w:r>
          </w:p>
        </w:tc>
        <w:tc>
          <w:tcPr>
            <w:tcW w:w="1984" w:type="dxa"/>
          </w:tcPr>
          <w:p w14:paraId="20A22913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6.51</w:t>
            </w:r>
          </w:p>
        </w:tc>
        <w:tc>
          <w:tcPr>
            <w:tcW w:w="1984" w:type="dxa"/>
          </w:tcPr>
          <w:p w14:paraId="080E8BE8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300.00</w:t>
            </w:r>
          </w:p>
        </w:tc>
      </w:tr>
      <w:tr w:rsidR="00CB213C" w:rsidRPr="00B314EE" w14:paraId="1771A166" w14:textId="77777777" w:rsidTr="0009528D">
        <w:trPr>
          <w:jc w:val="center"/>
        </w:trPr>
        <w:tc>
          <w:tcPr>
            <w:tcW w:w="966" w:type="dxa"/>
          </w:tcPr>
          <w:p w14:paraId="4C9D9C54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444" w:type="dxa"/>
          </w:tcPr>
          <w:p w14:paraId="55832246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Depósito 13</w:t>
            </w:r>
          </w:p>
        </w:tc>
        <w:tc>
          <w:tcPr>
            <w:tcW w:w="1984" w:type="dxa"/>
          </w:tcPr>
          <w:p w14:paraId="22C6B684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6.52</w:t>
            </w:r>
          </w:p>
        </w:tc>
        <w:tc>
          <w:tcPr>
            <w:tcW w:w="1984" w:type="dxa"/>
          </w:tcPr>
          <w:p w14:paraId="3C54ACB0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300.00</w:t>
            </w:r>
          </w:p>
        </w:tc>
      </w:tr>
      <w:tr w:rsidR="00CB213C" w:rsidRPr="00B314EE" w14:paraId="2900B593" w14:textId="77777777" w:rsidTr="0009528D">
        <w:trPr>
          <w:jc w:val="center"/>
        </w:trPr>
        <w:tc>
          <w:tcPr>
            <w:tcW w:w="966" w:type="dxa"/>
          </w:tcPr>
          <w:p w14:paraId="7D498823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444" w:type="dxa"/>
          </w:tcPr>
          <w:p w14:paraId="08F8AEDD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Depósito 14</w:t>
            </w:r>
          </w:p>
        </w:tc>
        <w:tc>
          <w:tcPr>
            <w:tcW w:w="1984" w:type="dxa"/>
          </w:tcPr>
          <w:p w14:paraId="47590969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6.38</w:t>
            </w:r>
          </w:p>
        </w:tc>
        <w:tc>
          <w:tcPr>
            <w:tcW w:w="1984" w:type="dxa"/>
          </w:tcPr>
          <w:p w14:paraId="3DCAD2AB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300.00</w:t>
            </w:r>
          </w:p>
        </w:tc>
      </w:tr>
      <w:tr w:rsidR="00CB213C" w:rsidRPr="00B314EE" w14:paraId="3D7BD9B6" w14:textId="77777777" w:rsidTr="0009528D">
        <w:trPr>
          <w:jc w:val="center"/>
        </w:trPr>
        <w:tc>
          <w:tcPr>
            <w:tcW w:w="966" w:type="dxa"/>
          </w:tcPr>
          <w:p w14:paraId="1B429EDF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44" w:type="dxa"/>
          </w:tcPr>
          <w:p w14:paraId="65D59C03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Depósito 15</w:t>
            </w:r>
          </w:p>
        </w:tc>
        <w:tc>
          <w:tcPr>
            <w:tcW w:w="1984" w:type="dxa"/>
          </w:tcPr>
          <w:p w14:paraId="4ECF1879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6.52</w:t>
            </w:r>
          </w:p>
        </w:tc>
        <w:tc>
          <w:tcPr>
            <w:tcW w:w="1984" w:type="dxa"/>
          </w:tcPr>
          <w:p w14:paraId="79EABDAF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300.00</w:t>
            </w:r>
          </w:p>
        </w:tc>
      </w:tr>
      <w:tr w:rsidR="00CB213C" w:rsidRPr="00B314EE" w14:paraId="42C51A4B" w14:textId="77777777" w:rsidTr="0009528D">
        <w:trPr>
          <w:jc w:val="center"/>
        </w:trPr>
        <w:tc>
          <w:tcPr>
            <w:tcW w:w="966" w:type="dxa"/>
          </w:tcPr>
          <w:p w14:paraId="535BEDC3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444" w:type="dxa"/>
          </w:tcPr>
          <w:p w14:paraId="08BD3918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Depósito 16</w:t>
            </w:r>
          </w:p>
        </w:tc>
        <w:tc>
          <w:tcPr>
            <w:tcW w:w="1984" w:type="dxa"/>
          </w:tcPr>
          <w:p w14:paraId="5E440CBB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6.72</w:t>
            </w:r>
          </w:p>
        </w:tc>
        <w:tc>
          <w:tcPr>
            <w:tcW w:w="1984" w:type="dxa"/>
          </w:tcPr>
          <w:p w14:paraId="73A958EB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300.00</w:t>
            </w:r>
          </w:p>
        </w:tc>
      </w:tr>
      <w:tr w:rsidR="00CB213C" w:rsidRPr="00B314EE" w14:paraId="5AF19208" w14:textId="77777777" w:rsidTr="0009528D">
        <w:trPr>
          <w:jc w:val="center"/>
        </w:trPr>
        <w:tc>
          <w:tcPr>
            <w:tcW w:w="966" w:type="dxa"/>
          </w:tcPr>
          <w:p w14:paraId="1E8E90E1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444" w:type="dxa"/>
          </w:tcPr>
          <w:p w14:paraId="5E58D536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Depósito 17</w:t>
            </w:r>
          </w:p>
        </w:tc>
        <w:tc>
          <w:tcPr>
            <w:tcW w:w="1984" w:type="dxa"/>
          </w:tcPr>
          <w:p w14:paraId="10F871C8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2.40</w:t>
            </w:r>
          </w:p>
        </w:tc>
        <w:tc>
          <w:tcPr>
            <w:tcW w:w="1984" w:type="dxa"/>
          </w:tcPr>
          <w:p w14:paraId="2631AE1F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100.00</w:t>
            </w:r>
          </w:p>
        </w:tc>
      </w:tr>
      <w:tr w:rsidR="00CB213C" w:rsidRPr="00B314EE" w14:paraId="68913212" w14:textId="77777777" w:rsidTr="0009528D">
        <w:trPr>
          <w:jc w:val="center"/>
        </w:trPr>
        <w:tc>
          <w:tcPr>
            <w:tcW w:w="966" w:type="dxa"/>
          </w:tcPr>
          <w:p w14:paraId="007C34A5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444" w:type="dxa"/>
          </w:tcPr>
          <w:p w14:paraId="37FC5B75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Depósito 18</w:t>
            </w:r>
          </w:p>
        </w:tc>
        <w:tc>
          <w:tcPr>
            <w:tcW w:w="1984" w:type="dxa"/>
          </w:tcPr>
          <w:p w14:paraId="674D7636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4.60</w:t>
            </w:r>
          </w:p>
        </w:tc>
        <w:tc>
          <w:tcPr>
            <w:tcW w:w="1984" w:type="dxa"/>
          </w:tcPr>
          <w:p w14:paraId="21BCF1B3" w14:textId="77777777" w:rsidR="00CB213C" w:rsidRPr="00B314EE" w:rsidRDefault="00CB213C" w:rsidP="000952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200.00</w:t>
            </w:r>
          </w:p>
        </w:tc>
      </w:tr>
    </w:tbl>
    <w:p w14:paraId="253AD8C6" w14:textId="77777777" w:rsidR="00CB213C" w:rsidRPr="007E007B" w:rsidRDefault="00CB213C" w:rsidP="00B314EE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5D9ADD8C" w14:textId="77777777" w:rsidR="00CB213C" w:rsidRPr="00B314EE" w:rsidRDefault="00CB213C" w:rsidP="00B314E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B314EE">
        <w:rPr>
          <w:rFonts w:ascii="Arial" w:hAnsi="Arial" w:cs="Arial"/>
          <w:b/>
          <w:sz w:val="18"/>
          <w:szCs w:val="18"/>
        </w:rPr>
        <w:t>CUADRO N° 2</w:t>
      </w:r>
    </w:p>
    <w:p w14:paraId="78B201CC" w14:textId="77777777" w:rsidR="00B314EE" w:rsidRPr="00B314EE" w:rsidRDefault="00B314EE" w:rsidP="00B314E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63"/>
        <w:gridCol w:w="2043"/>
        <w:gridCol w:w="1983"/>
      </w:tblGrid>
      <w:tr w:rsidR="00CB213C" w:rsidRPr="00B314EE" w14:paraId="3D572E9D" w14:textId="77777777" w:rsidTr="0009528D">
        <w:trPr>
          <w:jc w:val="center"/>
        </w:trPr>
        <w:tc>
          <w:tcPr>
            <w:tcW w:w="2063" w:type="dxa"/>
          </w:tcPr>
          <w:p w14:paraId="36956091" w14:textId="77777777" w:rsidR="00CB213C" w:rsidRPr="00B314EE" w:rsidRDefault="00CB213C" w:rsidP="00B314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14EE">
              <w:rPr>
                <w:rFonts w:ascii="Arial" w:hAnsi="Arial" w:cs="Arial"/>
                <w:b/>
                <w:sz w:val="18"/>
                <w:szCs w:val="18"/>
              </w:rPr>
              <w:t>ZONA</w:t>
            </w:r>
          </w:p>
        </w:tc>
        <w:tc>
          <w:tcPr>
            <w:tcW w:w="2043" w:type="dxa"/>
          </w:tcPr>
          <w:p w14:paraId="1BA66143" w14:textId="77777777" w:rsidR="00CB213C" w:rsidRPr="00B314EE" w:rsidRDefault="00CB213C" w:rsidP="00B314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14EE">
              <w:rPr>
                <w:rFonts w:ascii="Arial" w:hAnsi="Arial" w:cs="Arial"/>
                <w:b/>
                <w:sz w:val="18"/>
                <w:szCs w:val="18"/>
              </w:rPr>
              <w:t>ÁREA m²</w:t>
            </w:r>
          </w:p>
        </w:tc>
        <w:tc>
          <w:tcPr>
            <w:tcW w:w="1983" w:type="dxa"/>
          </w:tcPr>
          <w:p w14:paraId="58EDFEDC" w14:textId="77777777" w:rsidR="00CB213C" w:rsidRPr="00B314EE" w:rsidRDefault="00CB213C" w:rsidP="00B314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14EE">
              <w:rPr>
                <w:rFonts w:ascii="Arial" w:hAnsi="Arial" w:cs="Arial"/>
                <w:b/>
                <w:sz w:val="18"/>
                <w:szCs w:val="18"/>
              </w:rPr>
              <w:t>MONTO MENSUAL S/ (*)</w:t>
            </w:r>
          </w:p>
        </w:tc>
      </w:tr>
      <w:tr w:rsidR="00CB213C" w:rsidRPr="00B314EE" w14:paraId="467EC171" w14:textId="77777777" w:rsidTr="0009528D">
        <w:trPr>
          <w:jc w:val="center"/>
        </w:trPr>
        <w:tc>
          <w:tcPr>
            <w:tcW w:w="2063" w:type="dxa"/>
          </w:tcPr>
          <w:p w14:paraId="54A41E11" w14:textId="77777777" w:rsidR="00CB213C" w:rsidRPr="00B314EE" w:rsidRDefault="00CB213C" w:rsidP="00B31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Para frigoríficos</w:t>
            </w:r>
          </w:p>
        </w:tc>
        <w:tc>
          <w:tcPr>
            <w:tcW w:w="2043" w:type="dxa"/>
          </w:tcPr>
          <w:p w14:paraId="372254A2" w14:textId="77777777" w:rsidR="00CB213C" w:rsidRPr="00B314EE" w:rsidRDefault="00CB213C" w:rsidP="00B31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33.00</w:t>
            </w:r>
          </w:p>
        </w:tc>
        <w:tc>
          <w:tcPr>
            <w:tcW w:w="1983" w:type="dxa"/>
          </w:tcPr>
          <w:p w14:paraId="3B159841" w14:textId="77777777" w:rsidR="00CB213C" w:rsidRPr="00B314EE" w:rsidRDefault="00CB213C" w:rsidP="00B31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4EE">
              <w:rPr>
                <w:rFonts w:ascii="Arial" w:hAnsi="Arial" w:cs="Arial"/>
                <w:sz w:val="18"/>
                <w:szCs w:val="18"/>
              </w:rPr>
              <w:t>3,050.00</w:t>
            </w:r>
          </w:p>
        </w:tc>
      </w:tr>
    </w:tbl>
    <w:p w14:paraId="07CFDF00" w14:textId="77777777" w:rsidR="00CB213C" w:rsidRPr="00B314EE" w:rsidRDefault="00CB213C" w:rsidP="00CB213C">
      <w:pPr>
        <w:pStyle w:val="Sinespaciado"/>
        <w:rPr>
          <w:rFonts w:ascii="Arial" w:hAnsi="Arial" w:cs="Arial"/>
          <w:sz w:val="18"/>
          <w:szCs w:val="18"/>
        </w:rPr>
      </w:pPr>
      <w:r w:rsidRPr="00B314EE">
        <w:rPr>
          <w:rFonts w:ascii="Arial" w:hAnsi="Arial" w:cs="Arial"/>
          <w:sz w:val="18"/>
          <w:szCs w:val="18"/>
        </w:rPr>
        <w:t xml:space="preserve">                             (*) La renta por metro cuadrado del área de frigorífico se establece considerando</w:t>
      </w:r>
    </w:p>
    <w:p w14:paraId="1DE66C21" w14:textId="77777777" w:rsidR="00B314EE" w:rsidRPr="00B314EE" w:rsidRDefault="00CB213C" w:rsidP="00B314EE">
      <w:pPr>
        <w:pStyle w:val="Sinespaciado"/>
        <w:rPr>
          <w:rFonts w:ascii="Arial" w:hAnsi="Arial" w:cs="Arial"/>
          <w:sz w:val="18"/>
          <w:szCs w:val="18"/>
        </w:rPr>
      </w:pPr>
      <w:r w:rsidRPr="00B314EE">
        <w:rPr>
          <w:rFonts w:ascii="Arial" w:hAnsi="Arial" w:cs="Arial"/>
          <w:sz w:val="18"/>
          <w:szCs w:val="18"/>
        </w:rPr>
        <w:t xml:space="preserve">                                 el monto total por renta sobre el área toral del inmueble</w:t>
      </w:r>
    </w:p>
    <w:p w14:paraId="3D21E795" w14:textId="77777777" w:rsidR="00B314EE" w:rsidRPr="00B314EE" w:rsidRDefault="00B314EE" w:rsidP="00B314EE">
      <w:pPr>
        <w:pStyle w:val="Sinespaciado"/>
        <w:rPr>
          <w:rFonts w:ascii="Arial" w:hAnsi="Arial" w:cs="Arial"/>
          <w:sz w:val="18"/>
          <w:szCs w:val="18"/>
        </w:rPr>
      </w:pPr>
    </w:p>
    <w:p w14:paraId="650C0CFD" w14:textId="70EC55CC" w:rsidR="00B314EE" w:rsidRPr="00B314EE" w:rsidRDefault="00B314EE" w:rsidP="00B314EE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B314EE">
        <w:rPr>
          <w:rFonts w:ascii="Arial" w:hAnsi="Arial" w:cs="Arial"/>
          <w:sz w:val="18"/>
          <w:szCs w:val="18"/>
        </w:rPr>
        <w:t xml:space="preserve">Asimismo, el </w:t>
      </w:r>
      <w:r w:rsidRPr="00B314EE">
        <w:rPr>
          <w:rFonts w:ascii="Arial" w:eastAsia="Arial Unicode MS" w:hAnsi="Arial" w:cs="Arial"/>
          <w:sz w:val="18"/>
          <w:szCs w:val="18"/>
        </w:rPr>
        <w:t>desarrollo del procedimiento de arrendamiento directo</w:t>
      </w:r>
      <w:r w:rsidRPr="00B314EE">
        <w:rPr>
          <w:rFonts w:ascii="Arial" w:eastAsia="Arial Unicode MS" w:hAnsi="Arial" w:cs="Arial"/>
          <w:sz w:val="18"/>
          <w:szCs w:val="18"/>
        </w:rPr>
        <w:t>, se efectuará de acuerdo al siguiente detalle:</w:t>
      </w:r>
    </w:p>
    <w:p w14:paraId="4C9752F3" w14:textId="1A5B2A77" w:rsidR="00CB213C" w:rsidRPr="00B314EE" w:rsidRDefault="00CB213C" w:rsidP="00CB213C">
      <w:pPr>
        <w:pStyle w:val="Sinespaciado"/>
        <w:rPr>
          <w:rFonts w:ascii="Arial" w:hAnsi="Arial" w:cs="Arial"/>
          <w:sz w:val="18"/>
          <w:szCs w:val="18"/>
        </w:rPr>
      </w:pPr>
    </w:p>
    <w:tbl>
      <w:tblPr>
        <w:tblW w:w="79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4434"/>
      </w:tblGrid>
      <w:tr w:rsidR="00B314EE" w:rsidRPr="00B314EE" w14:paraId="1A613A63" w14:textId="77777777" w:rsidTr="00B314EE">
        <w:trPr>
          <w:trHeight w:val="30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97C17" w14:textId="77777777" w:rsidR="00B314EE" w:rsidRPr="00B314EE" w:rsidRDefault="00B314EE" w:rsidP="00FA3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B314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ACCIÓN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A5FFE" w14:textId="77777777" w:rsidR="00B314EE" w:rsidRPr="00B314EE" w:rsidRDefault="00B314EE" w:rsidP="00FA3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B314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FECHA</w:t>
            </w:r>
          </w:p>
        </w:tc>
      </w:tr>
      <w:tr w:rsidR="00B314EE" w:rsidRPr="00B314EE" w14:paraId="66C36F98" w14:textId="77777777" w:rsidTr="00B314EE">
        <w:trPr>
          <w:trHeight w:val="60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3FFD1" w14:textId="77777777" w:rsidR="00B314EE" w:rsidRPr="00B314EE" w:rsidRDefault="00B314EE" w:rsidP="00FA38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314E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Plazo máximo de presentación de manifestaciones de interés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9DC41" w14:textId="77777777" w:rsidR="00B314EE" w:rsidRPr="00B314EE" w:rsidRDefault="00B314EE" w:rsidP="00FA38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314E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Hasta 27 de octubre </w:t>
            </w:r>
          </w:p>
        </w:tc>
      </w:tr>
      <w:tr w:rsidR="00B314EE" w:rsidRPr="00B314EE" w14:paraId="754E6721" w14:textId="77777777" w:rsidTr="00B314EE">
        <w:trPr>
          <w:trHeight w:val="30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D0D15" w14:textId="77777777" w:rsidR="00B314EE" w:rsidRPr="00B314EE" w:rsidRDefault="00B314EE" w:rsidP="00FA3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314E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Evaluación de solicitudes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BC9EE" w14:textId="77777777" w:rsidR="00B314EE" w:rsidRPr="00B314EE" w:rsidRDefault="00B314EE" w:rsidP="00FA38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314E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28 de octubre</w:t>
            </w:r>
          </w:p>
        </w:tc>
      </w:tr>
      <w:tr w:rsidR="00B314EE" w:rsidRPr="00B314EE" w14:paraId="6287F562" w14:textId="77777777" w:rsidTr="00B314EE">
        <w:trPr>
          <w:trHeight w:val="30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75B9E" w14:textId="77777777" w:rsidR="00B314EE" w:rsidRPr="00B314EE" w:rsidRDefault="00B314EE" w:rsidP="00FA3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314E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Entrevistas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29556" w14:textId="77777777" w:rsidR="00B314EE" w:rsidRPr="00B314EE" w:rsidRDefault="00B314EE" w:rsidP="00FA38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314E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29 de octubre</w:t>
            </w:r>
          </w:p>
        </w:tc>
      </w:tr>
      <w:tr w:rsidR="00B314EE" w:rsidRPr="00B314EE" w14:paraId="4DE63CDA" w14:textId="77777777" w:rsidTr="00B314EE">
        <w:trPr>
          <w:trHeight w:val="30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D953C" w14:textId="77777777" w:rsidR="00B314EE" w:rsidRPr="00B314EE" w:rsidRDefault="00B314EE" w:rsidP="00FA3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314E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Resultado de Evaluación 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2D01A" w14:textId="77777777" w:rsidR="00B314EE" w:rsidRPr="00B314EE" w:rsidRDefault="00B314EE" w:rsidP="00FA38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314E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29 de octubre</w:t>
            </w:r>
          </w:p>
        </w:tc>
      </w:tr>
      <w:tr w:rsidR="00B314EE" w:rsidRPr="00B314EE" w14:paraId="6373BE25" w14:textId="77777777" w:rsidTr="00B314EE">
        <w:trPr>
          <w:trHeight w:val="30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95502" w14:textId="77777777" w:rsidR="00B314EE" w:rsidRPr="00B314EE" w:rsidRDefault="00B314EE" w:rsidP="00FA3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314E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Comunicación de buena pro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EF117" w14:textId="77777777" w:rsidR="00B314EE" w:rsidRPr="00B314EE" w:rsidRDefault="00B314EE" w:rsidP="00FA38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B314E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30 de octubre</w:t>
            </w:r>
          </w:p>
        </w:tc>
      </w:tr>
    </w:tbl>
    <w:p w14:paraId="741B0919" w14:textId="77777777" w:rsidR="00896A05" w:rsidRPr="00CB213C" w:rsidRDefault="00896A05" w:rsidP="00E073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A5C227" w14:textId="77777777" w:rsidR="00B314EE" w:rsidRDefault="00B314EE" w:rsidP="00E0737B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14:paraId="612C3AA4" w14:textId="77777777" w:rsidR="00B314EE" w:rsidRDefault="00B314EE" w:rsidP="00E0737B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14:paraId="6477C7F9" w14:textId="6665CE90" w:rsidR="00E0737B" w:rsidRDefault="00E0737B" w:rsidP="00E0737B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7B1061">
        <w:rPr>
          <w:rFonts w:ascii="Arial" w:hAnsi="Arial" w:cs="Arial"/>
          <w:sz w:val="20"/>
          <w:szCs w:val="20"/>
          <w:lang w:val="es-MX"/>
        </w:rPr>
        <w:t xml:space="preserve">En tal sentido, las personas naturales interesadas </w:t>
      </w:r>
      <w:r w:rsidR="00A85E9A" w:rsidRPr="007B1061">
        <w:rPr>
          <w:rFonts w:ascii="Arial" w:hAnsi="Arial" w:cs="Arial"/>
          <w:sz w:val="20"/>
          <w:szCs w:val="20"/>
          <w:lang w:val="es-MX"/>
        </w:rPr>
        <w:t xml:space="preserve">en presentar sus solicitudes, podrán hacerlo </w:t>
      </w:r>
      <w:r w:rsidRPr="007B1061">
        <w:rPr>
          <w:rFonts w:ascii="Arial" w:hAnsi="Arial" w:cs="Arial"/>
          <w:sz w:val="20"/>
          <w:szCs w:val="20"/>
          <w:lang w:val="es-MX"/>
        </w:rPr>
        <w:t xml:space="preserve">ante la Subgerencia de Comercialización (cito </w:t>
      </w:r>
      <w:r w:rsidR="00CB213C">
        <w:rPr>
          <w:rFonts w:ascii="Arial" w:hAnsi="Arial" w:cs="Arial"/>
          <w:sz w:val="20"/>
          <w:szCs w:val="20"/>
          <w:lang w:val="es-MX"/>
        </w:rPr>
        <w:t>2do</w:t>
      </w:r>
      <w:r w:rsidRPr="007B1061">
        <w:rPr>
          <w:rFonts w:ascii="Arial" w:hAnsi="Arial" w:cs="Arial"/>
          <w:sz w:val="20"/>
          <w:szCs w:val="20"/>
          <w:lang w:val="es-MX"/>
        </w:rPr>
        <w:t xml:space="preserve"> piso</w:t>
      </w:r>
      <w:r w:rsidR="00CB213C">
        <w:rPr>
          <w:rFonts w:ascii="Arial" w:hAnsi="Arial" w:cs="Arial"/>
          <w:sz w:val="20"/>
          <w:szCs w:val="20"/>
          <w:lang w:val="es-MX"/>
        </w:rPr>
        <w:t xml:space="preserve"> Torre B</w:t>
      </w:r>
      <w:r w:rsidRPr="007B1061">
        <w:rPr>
          <w:rFonts w:ascii="Arial" w:hAnsi="Arial" w:cs="Arial"/>
          <w:sz w:val="20"/>
          <w:szCs w:val="20"/>
          <w:lang w:val="es-MX"/>
        </w:rPr>
        <w:t xml:space="preserve"> de </w:t>
      </w:r>
      <w:r w:rsidR="00CB213C">
        <w:rPr>
          <w:rFonts w:ascii="Arial" w:hAnsi="Arial" w:cs="Arial"/>
          <w:sz w:val="20"/>
          <w:szCs w:val="20"/>
          <w:lang w:val="es-MX"/>
        </w:rPr>
        <w:t xml:space="preserve">Sede </w:t>
      </w:r>
      <w:r w:rsidRPr="007B1061">
        <w:rPr>
          <w:rFonts w:ascii="Arial" w:hAnsi="Arial" w:cs="Arial"/>
          <w:sz w:val="20"/>
          <w:szCs w:val="20"/>
          <w:lang w:val="es-MX"/>
        </w:rPr>
        <w:t>Municipal ubicad</w:t>
      </w:r>
      <w:r w:rsidR="005C3171">
        <w:rPr>
          <w:rFonts w:ascii="Arial" w:hAnsi="Arial" w:cs="Arial"/>
          <w:sz w:val="20"/>
          <w:szCs w:val="20"/>
          <w:lang w:val="es-MX"/>
        </w:rPr>
        <w:t>a</w:t>
      </w:r>
      <w:r w:rsidRPr="007B1061">
        <w:rPr>
          <w:rFonts w:ascii="Arial" w:hAnsi="Arial" w:cs="Arial"/>
          <w:sz w:val="20"/>
          <w:szCs w:val="20"/>
          <w:lang w:val="es-MX"/>
        </w:rPr>
        <w:t xml:space="preserve"> en Av. </w:t>
      </w:r>
      <w:r w:rsidR="005C3171">
        <w:rPr>
          <w:rFonts w:ascii="Arial" w:hAnsi="Arial" w:cs="Arial"/>
          <w:sz w:val="20"/>
          <w:szCs w:val="20"/>
          <w:lang w:val="es-MX"/>
        </w:rPr>
        <w:t xml:space="preserve">28 de Julio 873 </w:t>
      </w:r>
      <w:r w:rsidRPr="007B1061">
        <w:rPr>
          <w:rFonts w:ascii="Arial" w:hAnsi="Arial" w:cs="Arial"/>
          <w:sz w:val="20"/>
          <w:szCs w:val="20"/>
          <w:lang w:val="es-MX"/>
        </w:rPr>
        <w:t xml:space="preserve">– Miraflores) hasta las </w:t>
      </w:r>
      <w:r w:rsidR="003438AE">
        <w:rPr>
          <w:rFonts w:ascii="Arial" w:hAnsi="Arial" w:cs="Arial"/>
          <w:sz w:val="20"/>
          <w:szCs w:val="20"/>
          <w:lang w:val="es-MX"/>
        </w:rPr>
        <w:t>1</w:t>
      </w:r>
      <w:r w:rsidR="00B314EE">
        <w:rPr>
          <w:rFonts w:ascii="Arial" w:hAnsi="Arial" w:cs="Arial"/>
          <w:sz w:val="20"/>
          <w:szCs w:val="20"/>
          <w:lang w:val="es-MX"/>
        </w:rPr>
        <w:t>6</w:t>
      </w:r>
      <w:r w:rsidR="005C3171">
        <w:rPr>
          <w:rFonts w:ascii="Arial" w:hAnsi="Arial" w:cs="Arial"/>
          <w:sz w:val="20"/>
          <w:szCs w:val="20"/>
          <w:lang w:val="es-MX"/>
        </w:rPr>
        <w:t xml:space="preserve">:00 </w:t>
      </w:r>
      <w:r w:rsidR="003438AE">
        <w:rPr>
          <w:rFonts w:ascii="Arial" w:hAnsi="Arial" w:cs="Arial"/>
          <w:sz w:val="20"/>
          <w:szCs w:val="20"/>
          <w:lang w:val="es-MX"/>
        </w:rPr>
        <w:t xml:space="preserve">horas </w:t>
      </w:r>
      <w:r w:rsidRPr="007B1061">
        <w:rPr>
          <w:rFonts w:ascii="Arial" w:hAnsi="Arial" w:cs="Arial"/>
          <w:sz w:val="20"/>
          <w:szCs w:val="20"/>
          <w:lang w:val="es-MX"/>
        </w:rPr>
        <w:t xml:space="preserve">del día </w:t>
      </w:r>
      <w:r w:rsidR="003438AE">
        <w:rPr>
          <w:rFonts w:ascii="Arial" w:hAnsi="Arial" w:cs="Arial"/>
          <w:sz w:val="20"/>
          <w:szCs w:val="20"/>
          <w:lang w:val="es-MX"/>
        </w:rPr>
        <w:t>2</w:t>
      </w:r>
      <w:r w:rsidR="00B314EE">
        <w:rPr>
          <w:rFonts w:ascii="Arial" w:hAnsi="Arial" w:cs="Arial"/>
          <w:sz w:val="20"/>
          <w:szCs w:val="20"/>
          <w:lang w:val="es-MX"/>
        </w:rPr>
        <w:t>7</w:t>
      </w:r>
      <w:r w:rsidR="005C3171">
        <w:rPr>
          <w:rFonts w:ascii="Arial" w:hAnsi="Arial" w:cs="Arial"/>
          <w:sz w:val="20"/>
          <w:szCs w:val="20"/>
          <w:lang w:val="es-MX"/>
        </w:rPr>
        <w:t xml:space="preserve"> de octubre de 2025</w:t>
      </w:r>
      <w:r w:rsidRPr="007B1061">
        <w:rPr>
          <w:rFonts w:ascii="Arial" w:hAnsi="Arial" w:cs="Arial"/>
          <w:sz w:val="20"/>
          <w:szCs w:val="20"/>
          <w:lang w:val="es-MX"/>
        </w:rPr>
        <w:t xml:space="preserve">, debiendo contener la siguiente información: </w:t>
      </w:r>
    </w:p>
    <w:p w14:paraId="58FDC383" w14:textId="77777777" w:rsidR="00B314EE" w:rsidRPr="007B1061" w:rsidRDefault="00B314EE" w:rsidP="00E0737B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14:paraId="3A5DD56F" w14:textId="6CB667F2" w:rsidR="00746CEE" w:rsidRPr="00B314EE" w:rsidRDefault="00746CEE" w:rsidP="006A57C4">
      <w:pPr>
        <w:pStyle w:val="cuerpo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314EE">
        <w:rPr>
          <w:rFonts w:ascii="Arial" w:hAnsi="Arial" w:cs="Arial"/>
          <w:sz w:val="20"/>
          <w:szCs w:val="20"/>
        </w:rPr>
        <w:t>Solicitud conteniendo: datos completos del interesado, detalles y características del establecimiento sobre el cual manifiesta</w:t>
      </w:r>
      <w:r w:rsidR="007A1C75" w:rsidRPr="00B314EE">
        <w:rPr>
          <w:rFonts w:ascii="Arial" w:hAnsi="Arial" w:cs="Arial"/>
          <w:sz w:val="20"/>
          <w:szCs w:val="20"/>
        </w:rPr>
        <w:t>n</w:t>
      </w:r>
      <w:r w:rsidRPr="00B314EE">
        <w:rPr>
          <w:rFonts w:ascii="Arial" w:hAnsi="Arial" w:cs="Arial"/>
          <w:sz w:val="20"/>
          <w:szCs w:val="20"/>
        </w:rPr>
        <w:t xml:space="preserve"> interés, </w:t>
      </w:r>
      <w:r w:rsidR="005C3171" w:rsidRPr="00B314EE">
        <w:rPr>
          <w:rFonts w:ascii="Arial" w:hAnsi="Arial" w:cs="Arial"/>
          <w:sz w:val="20"/>
          <w:szCs w:val="20"/>
        </w:rPr>
        <w:t>item (numeración depósito) o área (a ocupar de frigorífico)</w:t>
      </w:r>
      <w:r w:rsidRPr="00B314EE">
        <w:rPr>
          <w:rFonts w:ascii="Arial" w:hAnsi="Arial" w:cs="Arial"/>
          <w:sz w:val="20"/>
          <w:szCs w:val="20"/>
        </w:rPr>
        <w:t>, consignar el domicilio real y correo electrónico, exhibir DNI, exhibir ficha RUC.</w:t>
      </w:r>
    </w:p>
    <w:p w14:paraId="3CD1D1C6" w14:textId="77777777" w:rsidR="00746CEE" w:rsidRPr="007B1061" w:rsidRDefault="00746CEE" w:rsidP="00570F9E">
      <w:pPr>
        <w:pStyle w:val="cuerpo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B1061">
        <w:rPr>
          <w:rFonts w:ascii="Arial" w:hAnsi="Arial" w:cs="Arial"/>
          <w:sz w:val="20"/>
          <w:szCs w:val="20"/>
        </w:rPr>
        <w:t>FORMATO N° 1, 2, 3, 4, 5, 6, 7, 8, 9, 10 debidamente llenados, legibles, sin borrones, sin enmendaduras</w:t>
      </w:r>
      <w:r w:rsidR="00896A05" w:rsidRPr="007B1061">
        <w:rPr>
          <w:rFonts w:ascii="Arial" w:hAnsi="Arial" w:cs="Arial"/>
          <w:sz w:val="20"/>
          <w:szCs w:val="20"/>
        </w:rPr>
        <w:t xml:space="preserve"> y firmados, del Decreto de Alcaldía N° 016-2024/MM</w:t>
      </w:r>
      <w:r w:rsidR="00896A05" w:rsidRPr="007B1061">
        <w:rPr>
          <w:rStyle w:val="Refdenotaalpie"/>
          <w:rFonts w:ascii="Arial" w:hAnsi="Arial" w:cs="Arial"/>
          <w:sz w:val="20"/>
          <w:szCs w:val="20"/>
        </w:rPr>
        <w:footnoteReference w:id="1"/>
      </w:r>
      <w:r w:rsidR="00896A05" w:rsidRPr="007B1061">
        <w:rPr>
          <w:rFonts w:ascii="Arial" w:hAnsi="Arial" w:cs="Arial"/>
          <w:sz w:val="20"/>
          <w:szCs w:val="20"/>
        </w:rPr>
        <w:t>.</w:t>
      </w:r>
    </w:p>
    <w:p w14:paraId="05E46FFD" w14:textId="77777777" w:rsidR="00BA53D2" w:rsidRPr="007B1061" w:rsidRDefault="00BA53D2" w:rsidP="00E0737B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bookmarkEnd w:id="1"/>
    <w:p w14:paraId="616A5578" w14:textId="46374FD6" w:rsidR="00A85E9A" w:rsidRDefault="00BA53D2" w:rsidP="00B314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Miraflores, </w:t>
      </w:r>
      <w:r w:rsidR="003438AE">
        <w:rPr>
          <w:rFonts w:ascii="Arial" w:hAnsi="Arial" w:cs="Arial"/>
          <w:sz w:val="20"/>
          <w:szCs w:val="20"/>
          <w:lang w:val="es-MX"/>
        </w:rPr>
        <w:t>2</w:t>
      </w:r>
      <w:r w:rsidR="0019008E">
        <w:rPr>
          <w:rFonts w:ascii="Arial" w:hAnsi="Arial" w:cs="Arial"/>
          <w:sz w:val="20"/>
          <w:szCs w:val="20"/>
          <w:lang w:val="es-MX"/>
        </w:rPr>
        <w:t>3</w:t>
      </w:r>
      <w:r>
        <w:rPr>
          <w:rFonts w:ascii="Arial" w:hAnsi="Arial" w:cs="Arial"/>
          <w:sz w:val="20"/>
          <w:szCs w:val="20"/>
          <w:lang w:val="es-MX"/>
        </w:rPr>
        <w:t xml:space="preserve"> de octubre de 2025.</w:t>
      </w:r>
    </w:p>
    <w:p w14:paraId="42D51418" w14:textId="77777777" w:rsidR="005C3171" w:rsidRDefault="005C3171" w:rsidP="00E0737B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14:paraId="2593F127" w14:textId="77777777" w:rsidR="00B314EE" w:rsidRDefault="00B314EE" w:rsidP="00896A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14DE0E" w14:textId="77777777" w:rsidR="00B314EE" w:rsidRDefault="00B314EE" w:rsidP="00896A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32178C" w14:textId="77777777" w:rsidR="00B314EE" w:rsidRDefault="00B314EE" w:rsidP="00896A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75DBE9A" w14:textId="2A9780BA" w:rsidR="00AB36D6" w:rsidRDefault="00896A05" w:rsidP="00896A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B1061">
        <w:rPr>
          <w:rFonts w:ascii="Arial" w:hAnsi="Arial" w:cs="Arial"/>
          <w:b/>
          <w:sz w:val="24"/>
          <w:szCs w:val="24"/>
        </w:rPr>
        <w:t>COMITÉ DE ARRENDAMIENTO DIRECTO</w:t>
      </w:r>
    </w:p>
    <w:p w14:paraId="3B25EDA1" w14:textId="77777777" w:rsidR="001E3316" w:rsidRDefault="001E3316" w:rsidP="00896A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1C570F" w14:textId="77D3C14C" w:rsidR="007A2EB3" w:rsidRDefault="007A2EB3" w:rsidP="00896A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0B9A190" w14:textId="77777777" w:rsidR="007A2EB3" w:rsidRDefault="007A2EB3" w:rsidP="007A2EB3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</w:p>
    <w:p w14:paraId="226852F4" w14:textId="5BBA6A25" w:rsidR="001E3316" w:rsidRPr="007B1061" w:rsidRDefault="001E3316" w:rsidP="00896A05">
      <w:pPr>
        <w:spacing w:after="0" w:line="240" w:lineRule="auto"/>
        <w:jc w:val="center"/>
        <w:rPr>
          <w:sz w:val="24"/>
          <w:szCs w:val="24"/>
        </w:rPr>
      </w:pPr>
    </w:p>
    <w:sectPr w:rsidR="001E3316" w:rsidRPr="007B106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A64EE" w14:textId="77777777" w:rsidR="008F6AD6" w:rsidRDefault="008F6AD6" w:rsidP="00896A05">
      <w:pPr>
        <w:spacing w:after="0" w:line="240" w:lineRule="auto"/>
      </w:pPr>
      <w:r>
        <w:separator/>
      </w:r>
    </w:p>
  </w:endnote>
  <w:endnote w:type="continuationSeparator" w:id="0">
    <w:p w14:paraId="64937316" w14:textId="77777777" w:rsidR="008F6AD6" w:rsidRDefault="008F6AD6" w:rsidP="00896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BD719" w14:textId="77777777" w:rsidR="008F6AD6" w:rsidRDefault="008F6AD6" w:rsidP="00896A05">
      <w:pPr>
        <w:spacing w:after="0" w:line="240" w:lineRule="auto"/>
      </w:pPr>
      <w:r>
        <w:separator/>
      </w:r>
    </w:p>
  </w:footnote>
  <w:footnote w:type="continuationSeparator" w:id="0">
    <w:p w14:paraId="67E4DE59" w14:textId="77777777" w:rsidR="008F6AD6" w:rsidRDefault="008F6AD6" w:rsidP="00896A05">
      <w:pPr>
        <w:spacing w:after="0" w:line="240" w:lineRule="auto"/>
      </w:pPr>
      <w:r>
        <w:continuationSeparator/>
      </w:r>
    </w:p>
  </w:footnote>
  <w:footnote w:id="1">
    <w:p w14:paraId="15FA175A" w14:textId="77777777" w:rsidR="00896A05" w:rsidRDefault="00896A05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896A05">
        <w:t>https://digital.miraflores.gob.pe:8443/miraflores/adjuntos/gestordocumentos/305/243122245.pdf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5837" w14:textId="77777777" w:rsidR="00DA2AF1" w:rsidRPr="00D6535C" w:rsidRDefault="00DA2AF1" w:rsidP="00DA2AF1">
    <w:pPr>
      <w:keepNext/>
      <w:outlineLvl w:val="0"/>
      <w:rPr>
        <w:rFonts w:ascii="Verdana" w:hAnsi="Verdana"/>
        <w:b/>
        <w:spacing w:val="-2"/>
        <w:w w:val="90"/>
        <w:sz w:val="17"/>
        <w:szCs w:val="17"/>
      </w:rPr>
    </w:pPr>
    <w:r w:rsidRPr="006B5825">
      <w:rPr>
        <w:rFonts w:ascii="Century Gothic" w:eastAsia="Times New Roman" w:hAnsi="Century Gothic" w:cs="Calibri"/>
        <w:b/>
        <w:noProof/>
        <w:sz w:val="18"/>
        <w:szCs w:val="18"/>
        <w:lang w:eastAsia="es-PE"/>
      </w:rPr>
      <w:t xml:space="preserve">                            </w:t>
    </w:r>
    <w:r w:rsidRPr="00D6535C">
      <w:rPr>
        <w:rFonts w:ascii="Verdana" w:hAnsi="Verdana"/>
        <w:b/>
        <w:spacing w:val="-2"/>
        <w:w w:val="90"/>
        <w:sz w:val="17"/>
        <w:szCs w:val="17"/>
      </w:rPr>
      <w:t>“Decenio de la Igualdad de Oportunidades para mujeres y hombres” </w:t>
    </w:r>
  </w:p>
  <w:p w14:paraId="1B8A5A82" w14:textId="77777777" w:rsidR="00DA2AF1" w:rsidRPr="00D6535C" w:rsidRDefault="00DA2AF1" w:rsidP="00DA2AF1">
    <w:pPr>
      <w:spacing w:before="21"/>
      <w:ind w:left="20" w:right="18" w:firstLine="2"/>
      <w:rPr>
        <w:rFonts w:ascii="Verdana" w:hAnsi="Verdana"/>
        <w:b/>
        <w:sz w:val="17"/>
        <w:szCs w:val="17"/>
      </w:rPr>
    </w:pPr>
    <w:r>
      <w:rPr>
        <w:rFonts w:ascii="Verdana" w:hAnsi="Verdana"/>
        <w:b/>
        <w:spacing w:val="-2"/>
        <w:w w:val="90"/>
        <w:sz w:val="17"/>
        <w:szCs w:val="17"/>
      </w:rPr>
      <w:t xml:space="preserve">                             </w:t>
    </w:r>
    <w:r w:rsidRPr="00D6535C">
      <w:rPr>
        <w:rFonts w:ascii="Verdana" w:hAnsi="Verdana"/>
        <w:b/>
        <w:spacing w:val="-2"/>
        <w:w w:val="90"/>
        <w:sz w:val="17"/>
        <w:szCs w:val="17"/>
      </w:rPr>
      <w:t>“Año de la recuperación y consolidación de la economía peruana”</w:t>
    </w:r>
  </w:p>
  <w:p w14:paraId="25BEDEAE" w14:textId="77777777" w:rsidR="00DA2AF1" w:rsidRDefault="00DA2AF1" w:rsidP="00DA2AF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76B327" wp14:editId="7DC3C9A3">
          <wp:simplePos x="0" y="0"/>
          <wp:positionH relativeFrom="margin">
            <wp:posOffset>0</wp:posOffset>
          </wp:positionH>
          <wp:positionV relativeFrom="paragraph">
            <wp:posOffset>61595</wp:posOffset>
          </wp:positionV>
          <wp:extent cx="714375" cy="661670"/>
          <wp:effectExtent l="0" t="0" r="0" b="0"/>
          <wp:wrapNone/>
          <wp:docPr id="6" name="Imagen 3" descr="C:\Users\adrian.lavado\Desktop\♦ 2022\ALCALDIA 2022\MEMBRETADO SECRETARIA GENERAL\ESCUDO-MI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adrian.lavado\Desktop\♦ 2022\ALCALDIA 2022\MEMBRETADO SECRETARIA GENERAL\ESCUDO-MIR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6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718E8E" w14:textId="77777777" w:rsidR="00DA2AF1" w:rsidRDefault="00DA2AF1" w:rsidP="00DA2AF1">
    <w:pPr>
      <w:pStyle w:val="Encabezado"/>
      <w:jc w:val="center"/>
    </w:pPr>
    <w:r>
      <w:tab/>
    </w:r>
    <w:r>
      <w:tab/>
    </w:r>
    <w:r w:rsidRPr="00D54DA0">
      <w:rPr>
        <w:noProof/>
        <w:lang w:eastAsia="es-PE"/>
      </w:rPr>
      <w:drawing>
        <wp:inline distT="0" distB="0" distL="0" distR="0" wp14:anchorId="5B1B76C3" wp14:editId="47A7FD1E">
          <wp:extent cx="1638300" cy="523875"/>
          <wp:effectExtent l="0" t="0" r="0" b="0"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84" t="29178" r="22391" b="37566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2A6D"/>
    <w:multiLevelType w:val="hybridMultilevel"/>
    <w:tmpl w:val="2E143C24"/>
    <w:lvl w:ilvl="0" w:tplc="28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" w15:restartNumberingAfterBreak="0">
    <w:nsid w:val="3B2E0F86"/>
    <w:multiLevelType w:val="hybridMultilevel"/>
    <w:tmpl w:val="7EEE11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A0DBB"/>
    <w:multiLevelType w:val="hybridMultilevel"/>
    <w:tmpl w:val="DE06449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393822">
    <w:abstractNumId w:val="0"/>
  </w:num>
  <w:num w:numId="2" w16cid:durableId="68428738">
    <w:abstractNumId w:val="2"/>
  </w:num>
  <w:num w:numId="3" w16cid:durableId="1435244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E1F"/>
    <w:rsid w:val="00025FA0"/>
    <w:rsid w:val="0003722A"/>
    <w:rsid w:val="00046254"/>
    <w:rsid w:val="00075AEF"/>
    <w:rsid w:val="00084B84"/>
    <w:rsid w:val="000A10CD"/>
    <w:rsid w:val="00120E74"/>
    <w:rsid w:val="0019008E"/>
    <w:rsid w:val="001E3316"/>
    <w:rsid w:val="001F09C6"/>
    <w:rsid w:val="00247CA5"/>
    <w:rsid w:val="002B52E9"/>
    <w:rsid w:val="002D2D37"/>
    <w:rsid w:val="00312800"/>
    <w:rsid w:val="003438AE"/>
    <w:rsid w:val="00367E1F"/>
    <w:rsid w:val="00484A91"/>
    <w:rsid w:val="004B3DE2"/>
    <w:rsid w:val="004C5191"/>
    <w:rsid w:val="00510EB1"/>
    <w:rsid w:val="00570F9E"/>
    <w:rsid w:val="0057612B"/>
    <w:rsid w:val="00593FBA"/>
    <w:rsid w:val="005C3171"/>
    <w:rsid w:val="00605B0B"/>
    <w:rsid w:val="00605FD7"/>
    <w:rsid w:val="006068F5"/>
    <w:rsid w:val="0061586C"/>
    <w:rsid w:val="006C4BCE"/>
    <w:rsid w:val="007435FB"/>
    <w:rsid w:val="00746CEE"/>
    <w:rsid w:val="00766CEE"/>
    <w:rsid w:val="007A1C75"/>
    <w:rsid w:val="007A2EB3"/>
    <w:rsid w:val="007B1061"/>
    <w:rsid w:val="008077B1"/>
    <w:rsid w:val="00846004"/>
    <w:rsid w:val="00896A05"/>
    <w:rsid w:val="008A69DD"/>
    <w:rsid w:val="008F6AD6"/>
    <w:rsid w:val="009454CE"/>
    <w:rsid w:val="009F645B"/>
    <w:rsid w:val="00A129C8"/>
    <w:rsid w:val="00A85E9A"/>
    <w:rsid w:val="00AB36D6"/>
    <w:rsid w:val="00AC18F1"/>
    <w:rsid w:val="00B12C14"/>
    <w:rsid w:val="00B25197"/>
    <w:rsid w:val="00B314EE"/>
    <w:rsid w:val="00BA53D2"/>
    <w:rsid w:val="00BB0D93"/>
    <w:rsid w:val="00BF1B70"/>
    <w:rsid w:val="00CB213C"/>
    <w:rsid w:val="00D21449"/>
    <w:rsid w:val="00D46165"/>
    <w:rsid w:val="00D97A07"/>
    <w:rsid w:val="00DA2AF1"/>
    <w:rsid w:val="00E0737B"/>
    <w:rsid w:val="00E43DF3"/>
    <w:rsid w:val="00E61483"/>
    <w:rsid w:val="00E92378"/>
    <w:rsid w:val="00E96A87"/>
    <w:rsid w:val="00EA4418"/>
    <w:rsid w:val="00EB1879"/>
    <w:rsid w:val="00F42BD0"/>
    <w:rsid w:val="00F63839"/>
    <w:rsid w:val="00FB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E1875C"/>
  <w15:chartTrackingRefBased/>
  <w15:docId w15:val="{5320E0C7-BC7A-43B4-8B03-840A4527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67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4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418"/>
    <w:rPr>
      <w:rFonts w:ascii="Segoe UI" w:hAnsi="Segoe UI" w:cs="Segoe UI"/>
      <w:sz w:val="18"/>
      <w:szCs w:val="18"/>
    </w:rPr>
  </w:style>
  <w:style w:type="paragraph" w:customStyle="1" w:styleId="cuerpo">
    <w:name w:val="cuerpo"/>
    <w:basedOn w:val="Normal"/>
    <w:rsid w:val="00746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746CE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96A0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6A0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96A0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B10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1061"/>
  </w:style>
  <w:style w:type="paragraph" w:styleId="Piedepgina">
    <w:name w:val="footer"/>
    <w:basedOn w:val="Normal"/>
    <w:link w:val="PiedepginaCar"/>
    <w:uiPriority w:val="99"/>
    <w:unhideWhenUsed/>
    <w:rsid w:val="007B10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061"/>
  </w:style>
  <w:style w:type="paragraph" w:styleId="Sinespaciado">
    <w:name w:val="No Spacing"/>
    <w:link w:val="SinespaciadoCar"/>
    <w:uiPriority w:val="1"/>
    <w:qFormat/>
    <w:rsid w:val="00CB21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locked/>
    <w:rsid w:val="00CB21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54FFD-43D3-46CB-8B0F-206CE5034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Cabrera Salcedo</dc:creator>
  <cp:keywords/>
  <dc:description/>
  <cp:lastModifiedBy>Irina Cabrera Salcedo</cp:lastModifiedBy>
  <cp:revision>46</cp:revision>
  <cp:lastPrinted>2024-11-06T23:29:00Z</cp:lastPrinted>
  <dcterms:created xsi:type="dcterms:W3CDTF">2024-11-06T22:58:00Z</dcterms:created>
  <dcterms:modified xsi:type="dcterms:W3CDTF">2025-10-23T23:59:00Z</dcterms:modified>
</cp:coreProperties>
</file>